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77526" w14:textId="2BFB593F" w:rsidR="00B86A6B" w:rsidRDefault="00B86A6B" w:rsidP="00C22E98">
      <w:pPr>
        <w:spacing w:after="0"/>
        <w:rPr>
          <w:rFonts w:ascii="Century Gothic" w:eastAsia="Century Gothic" w:hAnsi="Century Gothic" w:cs="Century Gothic"/>
          <w:b/>
          <w:bCs/>
          <w:color w:val="000000" w:themeColor="text1"/>
          <w:sz w:val="22"/>
          <w:szCs w:val="22"/>
        </w:rPr>
      </w:pPr>
      <w:r>
        <w:rPr>
          <w:rFonts w:ascii="Century Gothic" w:eastAsia="Century Gothic" w:hAnsi="Century Gothic" w:cs="Century Gothic"/>
          <w:b/>
          <w:bCs/>
          <w:noProof/>
          <w:color w:val="000000" w:themeColor="text1"/>
          <w:sz w:val="22"/>
          <w:szCs w:val="22"/>
        </w:rPr>
        <w:drawing>
          <wp:anchor distT="0" distB="0" distL="114300" distR="114300" simplePos="0" relativeHeight="251659264" behindDoc="0" locked="0" layoutInCell="1" allowOverlap="1" wp14:anchorId="73B90336" wp14:editId="0F7BA88A">
            <wp:simplePos x="0" y="0"/>
            <wp:positionH relativeFrom="margin">
              <wp:posOffset>3465195</wp:posOffset>
            </wp:positionH>
            <wp:positionV relativeFrom="paragraph">
              <wp:posOffset>0</wp:posOffset>
            </wp:positionV>
            <wp:extent cx="3183467" cy="1790700"/>
            <wp:effectExtent l="0" t="0" r="0" b="0"/>
            <wp:wrapSquare wrapText="bothSides"/>
            <wp:docPr id="624519445" name="Picture 1" descr="A blue and white logo with a yellow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19445" name="Picture 1" descr="A blue and white logo with a yellow sta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3467" cy="1790700"/>
                    </a:xfrm>
                    <a:prstGeom prst="rect">
                      <a:avLst/>
                    </a:prstGeom>
                  </pic:spPr>
                </pic:pic>
              </a:graphicData>
            </a:graphic>
          </wp:anchor>
        </w:drawing>
      </w:r>
      <w:r>
        <w:rPr>
          <w:noProof/>
        </w:rPr>
        <w:drawing>
          <wp:inline distT="0" distB="0" distL="0" distR="0" wp14:anchorId="69B3CE15" wp14:editId="31F5DD30">
            <wp:extent cx="2628900" cy="1333500"/>
            <wp:effectExtent l="0" t="0" r="0" b="0"/>
            <wp:docPr id="1" name="Picture 1" descr="Maggie's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gie's Pl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333500"/>
                    </a:xfrm>
                    <a:prstGeom prst="rect">
                      <a:avLst/>
                    </a:prstGeom>
                    <a:noFill/>
                    <a:ln>
                      <a:noFill/>
                    </a:ln>
                  </pic:spPr>
                </pic:pic>
              </a:graphicData>
            </a:graphic>
          </wp:inline>
        </w:drawing>
      </w:r>
    </w:p>
    <w:p w14:paraId="6F5F2F2B" w14:textId="77777777" w:rsidR="00B86A6B" w:rsidRDefault="00B86A6B" w:rsidP="00C22E98">
      <w:pPr>
        <w:spacing w:after="0"/>
        <w:rPr>
          <w:rFonts w:ascii="Century Gothic" w:eastAsia="Century Gothic" w:hAnsi="Century Gothic" w:cs="Century Gothic"/>
          <w:b/>
          <w:bCs/>
          <w:color w:val="000000" w:themeColor="text1"/>
          <w:sz w:val="22"/>
          <w:szCs w:val="22"/>
        </w:rPr>
      </w:pPr>
    </w:p>
    <w:p w14:paraId="1AA2994C" w14:textId="77777777" w:rsidR="00B86A6B" w:rsidRDefault="00B86A6B" w:rsidP="00C22E98">
      <w:pPr>
        <w:spacing w:after="0"/>
        <w:rPr>
          <w:rFonts w:ascii="Century Gothic" w:eastAsia="Century Gothic" w:hAnsi="Century Gothic" w:cs="Century Gothic"/>
          <w:b/>
          <w:bCs/>
          <w:color w:val="000000" w:themeColor="text1"/>
          <w:sz w:val="22"/>
          <w:szCs w:val="22"/>
        </w:rPr>
      </w:pPr>
    </w:p>
    <w:p w14:paraId="40CFD9CE" w14:textId="77777777" w:rsidR="00B86A6B" w:rsidRDefault="00B86A6B" w:rsidP="00C22E98">
      <w:pPr>
        <w:spacing w:after="0"/>
        <w:rPr>
          <w:rFonts w:ascii="Century Gothic" w:eastAsia="Century Gothic" w:hAnsi="Century Gothic" w:cs="Century Gothic"/>
          <w:b/>
          <w:bCs/>
          <w:color w:val="000000" w:themeColor="text1"/>
          <w:sz w:val="22"/>
          <w:szCs w:val="22"/>
        </w:rPr>
      </w:pPr>
    </w:p>
    <w:p w14:paraId="2DD61729" w14:textId="649B9C80" w:rsidR="00C22E98" w:rsidRDefault="00C22E98" w:rsidP="00C22E98">
      <w:pPr>
        <w:spacing w:after="0"/>
      </w:pPr>
      <w:r w:rsidRPr="095A8C5C">
        <w:rPr>
          <w:rFonts w:ascii="Century Gothic" w:eastAsia="Century Gothic" w:hAnsi="Century Gothic" w:cs="Century Gothic"/>
          <w:b/>
          <w:bCs/>
          <w:color w:val="000000" w:themeColor="text1"/>
          <w:sz w:val="22"/>
          <w:szCs w:val="22"/>
        </w:rPr>
        <w:t>FOR IMMEDIATE RELEASE</w:t>
      </w:r>
    </w:p>
    <w:p w14:paraId="09435970" w14:textId="513B197E" w:rsidR="00C22E98" w:rsidRPr="00AF5D75" w:rsidRDefault="00EB716D" w:rsidP="00C22E98">
      <w:pPr>
        <w:spacing w:after="0"/>
        <w:rPr>
          <w:rFonts w:ascii="Century Gothic" w:eastAsia="Century Gothic" w:hAnsi="Century Gothic" w:cs="Century Gothic"/>
          <w:b/>
          <w:bCs/>
          <w:sz w:val="22"/>
          <w:szCs w:val="22"/>
        </w:rPr>
      </w:pPr>
      <w:r>
        <w:rPr>
          <w:rFonts w:ascii="Century Gothic" w:eastAsia="Century Gothic" w:hAnsi="Century Gothic" w:cs="Century Gothic"/>
          <w:b/>
          <w:bCs/>
          <w:sz w:val="22"/>
          <w:szCs w:val="22"/>
        </w:rPr>
        <w:t>MON</w:t>
      </w:r>
      <w:r w:rsidR="00C22E98">
        <w:rPr>
          <w:rFonts w:ascii="Century Gothic" w:eastAsia="Century Gothic" w:hAnsi="Century Gothic" w:cs="Century Gothic"/>
          <w:b/>
          <w:bCs/>
          <w:sz w:val="22"/>
          <w:szCs w:val="22"/>
        </w:rPr>
        <w:t>DAY</w:t>
      </w:r>
      <w:r w:rsidR="00C22E98" w:rsidRPr="00AF5D75">
        <w:rPr>
          <w:rFonts w:ascii="Century Gothic" w:eastAsia="Century Gothic" w:hAnsi="Century Gothic" w:cs="Century Gothic"/>
          <w:b/>
          <w:bCs/>
          <w:sz w:val="22"/>
          <w:szCs w:val="22"/>
        </w:rPr>
        <w:t xml:space="preserve">, </w:t>
      </w:r>
      <w:r w:rsidR="00A34959">
        <w:rPr>
          <w:rFonts w:ascii="Century Gothic" w:eastAsia="Century Gothic" w:hAnsi="Century Gothic" w:cs="Century Gothic"/>
          <w:b/>
          <w:bCs/>
          <w:sz w:val="22"/>
          <w:szCs w:val="22"/>
        </w:rPr>
        <w:t>DEC</w:t>
      </w:r>
      <w:r w:rsidR="00C22E98">
        <w:rPr>
          <w:rFonts w:ascii="Century Gothic" w:eastAsia="Century Gothic" w:hAnsi="Century Gothic" w:cs="Century Gothic"/>
          <w:b/>
          <w:bCs/>
          <w:sz w:val="22"/>
          <w:szCs w:val="22"/>
        </w:rPr>
        <w:t xml:space="preserve">EMBER </w:t>
      </w:r>
      <w:r>
        <w:rPr>
          <w:rFonts w:ascii="Century Gothic" w:eastAsia="Century Gothic" w:hAnsi="Century Gothic" w:cs="Century Gothic"/>
          <w:b/>
          <w:bCs/>
          <w:sz w:val="22"/>
          <w:szCs w:val="22"/>
        </w:rPr>
        <w:t>9</w:t>
      </w:r>
      <w:r w:rsidR="00C22E98">
        <w:rPr>
          <w:rFonts w:ascii="Century Gothic" w:eastAsia="Century Gothic" w:hAnsi="Century Gothic" w:cs="Century Gothic"/>
          <w:b/>
          <w:bCs/>
          <w:sz w:val="22"/>
          <w:szCs w:val="22"/>
        </w:rPr>
        <w:t>,</w:t>
      </w:r>
      <w:r w:rsidR="00C22E98" w:rsidRPr="00AF5D75">
        <w:rPr>
          <w:rFonts w:ascii="Century Gothic" w:eastAsia="Century Gothic" w:hAnsi="Century Gothic" w:cs="Century Gothic"/>
          <w:b/>
          <w:bCs/>
          <w:sz w:val="22"/>
          <w:szCs w:val="22"/>
        </w:rPr>
        <w:t xml:space="preserve"> 2024</w:t>
      </w:r>
    </w:p>
    <w:p w14:paraId="77CAD37C" w14:textId="77777777" w:rsidR="00C22E98" w:rsidRDefault="00C22E98" w:rsidP="00C22E98">
      <w:pPr>
        <w:spacing w:after="0"/>
      </w:pPr>
      <w:r w:rsidRPr="095A8C5C">
        <w:rPr>
          <w:rFonts w:ascii="Century Gothic" w:eastAsia="Century Gothic" w:hAnsi="Century Gothic" w:cs="Century Gothic"/>
          <w:b/>
          <w:bCs/>
          <w:color w:val="000000" w:themeColor="text1"/>
          <w:sz w:val="16"/>
          <w:szCs w:val="16"/>
        </w:rPr>
        <w:t xml:space="preserve"> </w:t>
      </w:r>
    </w:p>
    <w:p w14:paraId="3B2025EC" w14:textId="77777777" w:rsidR="00C22E98" w:rsidRDefault="00C22E98" w:rsidP="00C22E98">
      <w:pPr>
        <w:spacing w:after="0"/>
      </w:pPr>
      <w:r w:rsidRPr="095A8C5C">
        <w:rPr>
          <w:rFonts w:ascii="Century Gothic" w:eastAsia="Century Gothic" w:hAnsi="Century Gothic" w:cs="Century Gothic"/>
          <w:b/>
          <w:bCs/>
          <w:color w:val="000000" w:themeColor="text1"/>
          <w:sz w:val="22"/>
          <w:szCs w:val="22"/>
        </w:rPr>
        <w:t>Contact:</w:t>
      </w:r>
    </w:p>
    <w:p w14:paraId="5B5B9B89" w14:textId="77777777" w:rsidR="00C22E98" w:rsidRDefault="00C22E98" w:rsidP="00C22E98">
      <w:pPr>
        <w:spacing w:after="0"/>
      </w:pPr>
      <w:r w:rsidRPr="095A8C5C">
        <w:rPr>
          <w:rFonts w:ascii="Century Gothic" w:eastAsia="Century Gothic" w:hAnsi="Century Gothic" w:cs="Century Gothic"/>
          <w:color w:val="000000" w:themeColor="text1"/>
          <w:sz w:val="22"/>
          <w:szCs w:val="22"/>
        </w:rPr>
        <w:t xml:space="preserve">Kendra Riley / Jennifer Parks-Sturgeon </w:t>
      </w:r>
    </w:p>
    <w:p w14:paraId="646AB793" w14:textId="77777777" w:rsidR="00C22E98" w:rsidRDefault="00C22E98" w:rsidP="00C22E98">
      <w:pPr>
        <w:spacing w:after="0"/>
      </w:pPr>
      <w:r w:rsidRPr="095A8C5C">
        <w:rPr>
          <w:rFonts w:ascii="Century Gothic" w:eastAsia="Century Gothic" w:hAnsi="Century Gothic" w:cs="Century Gothic"/>
          <w:color w:val="000000" w:themeColor="text1"/>
          <w:sz w:val="22"/>
          <w:szCs w:val="22"/>
        </w:rPr>
        <w:t>Dawning Public Relations</w:t>
      </w:r>
    </w:p>
    <w:p w14:paraId="6D117650" w14:textId="77777777" w:rsidR="00C22E98" w:rsidRDefault="00C22E98" w:rsidP="00C22E98">
      <w:pPr>
        <w:spacing w:after="0"/>
      </w:pPr>
      <w:r w:rsidRPr="095A8C5C">
        <w:rPr>
          <w:rFonts w:ascii="Century Gothic" w:eastAsia="Century Gothic" w:hAnsi="Century Gothic" w:cs="Century Gothic"/>
          <w:color w:val="000000" w:themeColor="text1"/>
          <w:sz w:val="22"/>
          <w:szCs w:val="22"/>
        </w:rPr>
        <w:t>Cell: (480) 220-6051 / (480) 495-3806</w:t>
      </w:r>
    </w:p>
    <w:p w14:paraId="51F4DB30" w14:textId="77777777" w:rsidR="00C22E98" w:rsidRDefault="00C22E98" w:rsidP="00C22E98">
      <w:pPr>
        <w:spacing w:after="0"/>
      </w:pPr>
      <w:r w:rsidRPr="095A8C5C">
        <w:rPr>
          <w:rFonts w:ascii="Century Gothic" w:eastAsia="Century Gothic" w:hAnsi="Century Gothic" w:cs="Century Gothic"/>
          <w:color w:val="000000" w:themeColor="text1"/>
          <w:sz w:val="22"/>
          <w:szCs w:val="22"/>
        </w:rPr>
        <w:t xml:space="preserve">Email: </w:t>
      </w:r>
      <w:hyperlink r:id="rId6">
        <w:r w:rsidRPr="095A8C5C">
          <w:rPr>
            <w:rStyle w:val="Hyperlink"/>
            <w:rFonts w:ascii="Century Gothic" w:eastAsia="Century Gothic" w:hAnsi="Century Gothic" w:cs="Century Gothic"/>
            <w:color w:val="96607D"/>
            <w:sz w:val="22"/>
            <w:szCs w:val="22"/>
          </w:rPr>
          <w:t>Kendra@dawningpr.com</w:t>
        </w:r>
      </w:hyperlink>
      <w:r w:rsidRPr="095A8C5C">
        <w:rPr>
          <w:rFonts w:ascii="Century Gothic" w:eastAsia="Century Gothic" w:hAnsi="Century Gothic" w:cs="Century Gothic"/>
          <w:color w:val="000000" w:themeColor="text1"/>
          <w:sz w:val="22"/>
          <w:szCs w:val="22"/>
        </w:rPr>
        <w:t xml:space="preserve"> / </w:t>
      </w:r>
      <w:hyperlink r:id="rId7">
        <w:r w:rsidRPr="095A8C5C">
          <w:rPr>
            <w:rStyle w:val="Hyperlink"/>
            <w:rFonts w:ascii="Century Gothic" w:eastAsia="Century Gothic" w:hAnsi="Century Gothic" w:cs="Century Gothic"/>
            <w:color w:val="96607D"/>
            <w:sz w:val="22"/>
            <w:szCs w:val="22"/>
          </w:rPr>
          <w:t>Tvparks@msn.com</w:t>
        </w:r>
      </w:hyperlink>
    </w:p>
    <w:p w14:paraId="3989B1A8" w14:textId="77777777" w:rsidR="00C22E98" w:rsidRDefault="00C22E98" w:rsidP="00C22E98">
      <w:pPr>
        <w:spacing w:after="0"/>
      </w:pPr>
      <w:r w:rsidRPr="095A8C5C">
        <w:rPr>
          <w:rFonts w:ascii="Century Gothic" w:eastAsia="Century Gothic" w:hAnsi="Century Gothic" w:cs="Century Gothic"/>
          <w:b/>
          <w:bCs/>
          <w:color w:val="000000" w:themeColor="text1"/>
          <w:sz w:val="16"/>
          <w:szCs w:val="16"/>
        </w:rPr>
        <w:t xml:space="preserve"> </w:t>
      </w:r>
    </w:p>
    <w:p w14:paraId="72713F1D" w14:textId="25C2578F" w:rsidR="00C22E98" w:rsidRPr="00B64287" w:rsidRDefault="00C22E98" w:rsidP="00C22E98">
      <w:pPr>
        <w:spacing w:after="0"/>
        <w:jc w:val="center"/>
        <w:rPr>
          <w:rFonts w:ascii="Century Gothic" w:eastAsia="Century Gothic" w:hAnsi="Century Gothic" w:cs="Century Gothic"/>
          <w:b/>
          <w:bCs/>
          <w:color w:val="000000" w:themeColor="text1"/>
          <w:sz w:val="36"/>
          <w:szCs w:val="36"/>
          <w:u w:val="single"/>
        </w:rPr>
      </w:pPr>
      <w:bookmarkStart w:id="0" w:name="_Hlk174741202"/>
      <w:r>
        <w:rPr>
          <w:rFonts w:ascii="Century Gothic" w:eastAsia="Century Gothic" w:hAnsi="Century Gothic" w:cs="Century Gothic"/>
          <w:b/>
          <w:bCs/>
          <w:color w:val="000000" w:themeColor="text1"/>
          <w:sz w:val="36"/>
          <w:szCs w:val="36"/>
          <w:u w:val="single"/>
        </w:rPr>
        <w:t>**Holiday Happenings**</w:t>
      </w:r>
    </w:p>
    <w:p w14:paraId="38D6E567" w14:textId="5B60C1D7" w:rsidR="00C22E98" w:rsidRDefault="00C22E98" w:rsidP="00C22E98">
      <w:pPr>
        <w:spacing w:after="0"/>
        <w:jc w:val="center"/>
        <w:rPr>
          <w:rFonts w:ascii="Century Gothic" w:eastAsia="Century Gothic" w:hAnsi="Century Gothic" w:cs="Century Gothic"/>
          <w:b/>
          <w:bCs/>
          <w:color w:val="000000" w:themeColor="text1"/>
          <w:sz w:val="36"/>
          <w:szCs w:val="36"/>
        </w:rPr>
      </w:pPr>
      <w:r>
        <w:rPr>
          <w:rFonts w:ascii="Century Gothic" w:eastAsia="Century Gothic" w:hAnsi="Century Gothic" w:cs="Century Gothic"/>
          <w:b/>
          <w:bCs/>
          <w:color w:val="000000" w:themeColor="text1"/>
          <w:sz w:val="36"/>
          <w:szCs w:val="36"/>
        </w:rPr>
        <w:t>Load Up the Family and Experience Holiday Magic</w:t>
      </w:r>
      <w:r w:rsidR="00EC462F">
        <w:rPr>
          <w:rFonts w:ascii="Century Gothic" w:eastAsia="Century Gothic" w:hAnsi="Century Gothic" w:cs="Century Gothic"/>
          <w:b/>
          <w:bCs/>
          <w:color w:val="000000" w:themeColor="text1"/>
          <w:sz w:val="36"/>
          <w:szCs w:val="36"/>
        </w:rPr>
        <w:t xml:space="preserve"> While Giving Back to a Good Cause</w:t>
      </w:r>
      <w:r>
        <w:rPr>
          <w:rFonts w:ascii="Century Gothic" w:eastAsia="Century Gothic" w:hAnsi="Century Gothic" w:cs="Century Gothic"/>
          <w:b/>
          <w:bCs/>
          <w:color w:val="000000" w:themeColor="text1"/>
          <w:sz w:val="36"/>
          <w:szCs w:val="36"/>
        </w:rPr>
        <w:t xml:space="preserve"> at </w:t>
      </w:r>
    </w:p>
    <w:p w14:paraId="7D8F2781" w14:textId="39CE426B" w:rsidR="00C22E98" w:rsidRDefault="00C22E98" w:rsidP="00C22E98">
      <w:pPr>
        <w:spacing w:after="0"/>
        <w:jc w:val="center"/>
        <w:rPr>
          <w:rFonts w:ascii="Century Gothic" w:eastAsia="Century Gothic" w:hAnsi="Century Gothic" w:cs="Century Gothic"/>
          <w:b/>
          <w:bCs/>
          <w:color w:val="000000" w:themeColor="text1"/>
          <w:sz w:val="36"/>
          <w:szCs w:val="36"/>
        </w:rPr>
      </w:pPr>
      <w:r>
        <w:rPr>
          <w:rFonts w:ascii="Century Gothic" w:eastAsia="Century Gothic" w:hAnsi="Century Gothic" w:cs="Century Gothic"/>
          <w:b/>
          <w:bCs/>
          <w:color w:val="000000" w:themeColor="text1"/>
          <w:sz w:val="36"/>
          <w:szCs w:val="36"/>
        </w:rPr>
        <w:t xml:space="preserve">Super Star Car Wash’s “Winter </w:t>
      </w:r>
      <w:proofErr w:type="spellStart"/>
      <w:r>
        <w:rPr>
          <w:rFonts w:ascii="Century Gothic" w:eastAsia="Century Gothic" w:hAnsi="Century Gothic" w:cs="Century Gothic"/>
          <w:b/>
          <w:bCs/>
          <w:color w:val="000000" w:themeColor="text1"/>
          <w:sz w:val="36"/>
          <w:szCs w:val="36"/>
        </w:rPr>
        <w:t>Wonderwash</w:t>
      </w:r>
      <w:proofErr w:type="spellEnd"/>
      <w:r>
        <w:rPr>
          <w:rFonts w:ascii="Century Gothic" w:eastAsia="Century Gothic" w:hAnsi="Century Gothic" w:cs="Century Gothic"/>
          <w:b/>
          <w:bCs/>
          <w:color w:val="000000" w:themeColor="text1"/>
          <w:sz w:val="36"/>
          <w:szCs w:val="36"/>
        </w:rPr>
        <w:t>” in Gilbert</w:t>
      </w:r>
    </w:p>
    <w:bookmarkEnd w:id="0"/>
    <w:p w14:paraId="1F272EBD" w14:textId="089C06D3" w:rsidR="00C22E98" w:rsidRDefault="002C4E65" w:rsidP="00C22E98">
      <w:pPr>
        <w:spacing w:after="0"/>
        <w:jc w:val="center"/>
        <w:rPr>
          <w:rFonts w:ascii="Century Gothic" w:eastAsia="Century Gothic" w:hAnsi="Century Gothic" w:cs="Century Gothic"/>
          <w:i/>
          <w:iCs/>
          <w:color w:val="000000" w:themeColor="text1"/>
          <w:sz w:val="28"/>
          <w:szCs w:val="28"/>
        </w:rPr>
      </w:pPr>
      <w:r w:rsidRPr="002C4E65">
        <w:rPr>
          <w:rFonts w:ascii="Century Gothic" w:eastAsia="Century Gothic" w:hAnsi="Century Gothic" w:cs="Century Gothic"/>
          <w:i/>
          <w:iCs/>
          <w:color w:val="000000" w:themeColor="text1"/>
          <w:sz w:val="28"/>
          <w:szCs w:val="28"/>
        </w:rPr>
        <w:t>The holiday-themed car wash, which will take place from 5-8 p.m. on December 14 and 15, will feature colorful lights, music, festive suds</w:t>
      </w:r>
      <w:r w:rsidR="009743A7">
        <w:rPr>
          <w:rFonts w:ascii="Century Gothic" w:eastAsia="Century Gothic" w:hAnsi="Century Gothic" w:cs="Century Gothic"/>
          <w:i/>
          <w:iCs/>
          <w:color w:val="000000" w:themeColor="text1"/>
          <w:sz w:val="28"/>
          <w:szCs w:val="28"/>
        </w:rPr>
        <w:t>,</w:t>
      </w:r>
      <w:r w:rsidRPr="002C4E65">
        <w:rPr>
          <w:rFonts w:ascii="Century Gothic" w:eastAsia="Century Gothic" w:hAnsi="Century Gothic" w:cs="Century Gothic"/>
          <w:i/>
          <w:iCs/>
          <w:color w:val="000000" w:themeColor="text1"/>
          <w:sz w:val="28"/>
          <w:szCs w:val="28"/>
        </w:rPr>
        <w:t xml:space="preserve"> a visit from Santa</w:t>
      </w:r>
      <w:r w:rsidR="00EC462F">
        <w:rPr>
          <w:rFonts w:ascii="Century Gothic" w:eastAsia="Century Gothic" w:hAnsi="Century Gothic" w:cs="Century Gothic"/>
          <w:i/>
          <w:iCs/>
          <w:color w:val="000000" w:themeColor="text1"/>
          <w:sz w:val="28"/>
          <w:szCs w:val="28"/>
        </w:rPr>
        <w:t>,</w:t>
      </w:r>
      <w:r w:rsidR="009743A7">
        <w:rPr>
          <w:rFonts w:ascii="Century Gothic" w:eastAsia="Century Gothic" w:hAnsi="Century Gothic" w:cs="Century Gothic"/>
          <w:i/>
          <w:iCs/>
          <w:color w:val="000000" w:themeColor="text1"/>
          <w:sz w:val="28"/>
          <w:szCs w:val="28"/>
        </w:rPr>
        <w:t xml:space="preserve"> free gifts for </w:t>
      </w:r>
      <w:r w:rsidR="00812DFA">
        <w:rPr>
          <w:rFonts w:ascii="Century Gothic" w:eastAsia="Century Gothic" w:hAnsi="Century Gothic" w:cs="Century Gothic"/>
          <w:i/>
          <w:iCs/>
          <w:color w:val="000000" w:themeColor="text1"/>
          <w:sz w:val="28"/>
          <w:szCs w:val="28"/>
        </w:rPr>
        <w:t>each child</w:t>
      </w:r>
      <w:r w:rsidR="00EC462F">
        <w:rPr>
          <w:rFonts w:ascii="Century Gothic" w:eastAsia="Century Gothic" w:hAnsi="Century Gothic" w:cs="Century Gothic"/>
          <w:i/>
          <w:iCs/>
          <w:color w:val="000000" w:themeColor="text1"/>
          <w:sz w:val="28"/>
          <w:szCs w:val="28"/>
        </w:rPr>
        <w:t xml:space="preserve"> and benefits local non-profit Maggie’s Place</w:t>
      </w:r>
    </w:p>
    <w:p w14:paraId="0A5C75FC" w14:textId="15216399" w:rsidR="002C4E65" w:rsidRPr="002734BD" w:rsidRDefault="002C4E65" w:rsidP="00C22E98">
      <w:pPr>
        <w:spacing w:after="0"/>
        <w:jc w:val="center"/>
        <w:rPr>
          <w:rFonts w:ascii="Century Gothic" w:eastAsia="Century Gothic" w:hAnsi="Century Gothic" w:cs="Century Gothic"/>
          <w:i/>
          <w:iCs/>
          <w:color w:val="000000" w:themeColor="text1"/>
          <w:sz w:val="16"/>
          <w:szCs w:val="16"/>
        </w:rPr>
      </w:pPr>
    </w:p>
    <w:p w14:paraId="2DD535DC" w14:textId="49A9ADD9" w:rsidR="002C4E65" w:rsidRDefault="00107013" w:rsidP="00A66758">
      <w:pPr>
        <w:spacing w:after="0" w:line="360" w:lineRule="auto"/>
        <w:rPr>
          <w:rFonts w:ascii="Century Gothic" w:eastAsiaTheme="majorEastAsia" w:hAnsi="Century Gothic" w:cstheme="majorBidi"/>
          <w:sz w:val="22"/>
          <w:szCs w:val="22"/>
        </w:rPr>
      </w:pPr>
      <w:r>
        <w:rPr>
          <w:rFonts w:ascii="Century Gothic" w:eastAsia="Century Gothic" w:hAnsi="Century Gothic" w:cs="Century Gothic"/>
          <w:b/>
          <w:bCs/>
          <w:noProof/>
          <w:color w:val="000000" w:themeColor="text1"/>
          <w:sz w:val="22"/>
          <w:szCs w:val="22"/>
          <w14:ligatures w14:val="standardContextual"/>
        </w:rPr>
        <w:lastRenderedPageBreak/>
        <w:drawing>
          <wp:anchor distT="0" distB="0" distL="114300" distR="114300" simplePos="0" relativeHeight="251660288" behindDoc="0" locked="0" layoutInCell="1" allowOverlap="1" wp14:anchorId="5319F502" wp14:editId="4E3C18AA">
            <wp:simplePos x="0" y="0"/>
            <wp:positionH relativeFrom="column">
              <wp:posOffset>3841750</wp:posOffset>
            </wp:positionH>
            <wp:positionV relativeFrom="paragraph">
              <wp:posOffset>16510</wp:posOffset>
            </wp:positionV>
            <wp:extent cx="2968625" cy="3841750"/>
            <wp:effectExtent l="0" t="0" r="3175" b="6350"/>
            <wp:wrapSquare wrapText="bothSides"/>
            <wp:docPr id="712455964" name="Picture 1" descr="A poster for a crui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55964" name="Picture 1" descr="A poster for a crui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8625" cy="3841750"/>
                    </a:xfrm>
                    <a:prstGeom prst="rect">
                      <a:avLst/>
                    </a:prstGeom>
                  </pic:spPr>
                </pic:pic>
              </a:graphicData>
            </a:graphic>
            <wp14:sizeRelH relativeFrom="margin">
              <wp14:pctWidth>0</wp14:pctWidth>
            </wp14:sizeRelH>
            <wp14:sizeRelV relativeFrom="margin">
              <wp14:pctHeight>0</wp14:pctHeight>
            </wp14:sizeRelV>
          </wp:anchor>
        </w:drawing>
      </w:r>
      <w:r w:rsidR="00C22E98" w:rsidRPr="1D9365DB">
        <w:rPr>
          <w:rFonts w:ascii="Century Gothic" w:eastAsia="Century Gothic" w:hAnsi="Century Gothic" w:cs="Century Gothic"/>
          <w:b/>
          <w:bCs/>
          <w:color w:val="000000" w:themeColor="text1"/>
          <w:sz w:val="22"/>
          <w:szCs w:val="22"/>
        </w:rPr>
        <w:t>(</w:t>
      </w:r>
      <w:r w:rsidR="00C22E98">
        <w:rPr>
          <w:rFonts w:ascii="Century Gothic" w:eastAsia="Century Gothic" w:hAnsi="Century Gothic" w:cs="Century Gothic"/>
          <w:b/>
          <w:bCs/>
          <w:color w:val="000000" w:themeColor="text1"/>
          <w:sz w:val="22"/>
          <w:szCs w:val="22"/>
        </w:rPr>
        <w:t>PHOENIX, Ariz.)</w:t>
      </w:r>
      <w:r w:rsidR="00C22E98" w:rsidRPr="1D9365DB">
        <w:rPr>
          <w:rFonts w:ascii="Century Gothic" w:eastAsia="Century Gothic" w:hAnsi="Century Gothic" w:cs="Century Gothic"/>
          <w:b/>
          <w:bCs/>
          <w:color w:val="000000" w:themeColor="text1"/>
          <w:sz w:val="22"/>
          <w:szCs w:val="22"/>
        </w:rPr>
        <w:t xml:space="preserve"> –</w:t>
      </w:r>
      <w:r w:rsidR="00C22E98" w:rsidRPr="00AC5FB5">
        <w:rPr>
          <w:rStyle w:val="Heading1Char"/>
        </w:rPr>
        <w:t xml:space="preserve"> </w:t>
      </w:r>
      <w:r w:rsidR="002C4E65">
        <w:rPr>
          <w:rFonts w:ascii="Century Gothic" w:eastAsia="Century Gothic" w:hAnsi="Century Gothic" w:cs="Century Gothic"/>
          <w:sz w:val="22"/>
          <w:szCs w:val="22"/>
        </w:rPr>
        <w:t xml:space="preserve">On Saturday, December 14 – Sunday, December 15, 2024 from 5 – 8 p.m. each day, </w:t>
      </w:r>
      <w:hyperlink r:id="rId9" w:history="1">
        <w:r w:rsidR="002C4E65" w:rsidRPr="002C4E65">
          <w:rPr>
            <w:rFonts w:ascii="Century Gothic" w:eastAsia="Century Gothic" w:hAnsi="Century Gothic" w:cs="Century Gothic"/>
            <w:color w:val="467886" w:themeColor="hyperlink"/>
            <w:sz w:val="22"/>
            <w:szCs w:val="22"/>
            <w:u w:val="single"/>
          </w:rPr>
          <w:t>Super Star Car Wash</w:t>
        </w:r>
      </w:hyperlink>
      <w:r w:rsidR="002C4E65" w:rsidRPr="002C4E65">
        <w:rPr>
          <w:rFonts w:ascii="Century Gothic" w:eastAsiaTheme="majorEastAsia" w:hAnsi="Century Gothic" w:cstheme="majorBidi"/>
          <w:color w:val="0F4761" w:themeColor="accent1" w:themeShade="BF"/>
          <w:sz w:val="22"/>
          <w:szCs w:val="22"/>
        </w:rPr>
        <w:t xml:space="preserve"> </w:t>
      </w:r>
      <w:r w:rsidR="002C4E65" w:rsidRPr="002C4E65">
        <w:rPr>
          <w:rFonts w:ascii="Century Gothic" w:eastAsiaTheme="majorEastAsia" w:hAnsi="Century Gothic" w:cstheme="majorBidi"/>
          <w:sz w:val="22"/>
          <w:szCs w:val="22"/>
        </w:rPr>
        <w:t xml:space="preserve">will </w:t>
      </w:r>
      <w:r w:rsidR="002C4E65">
        <w:rPr>
          <w:rFonts w:ascii="Century Gothic" w:eastAsiaTheme="majorEastAsia" w:hAnsi="Century Gothic" w:cstheme="majorBidi"/>
          <w:sz w:val="22"/>
          <w:szCs w:val="22"/>
        </w:rPr>
        <w:t>be helping V</w:t>
      </w:r>
      <w:r w:rsidR="002C4E65" w:rsidRPr="002C4E65">
        <w:rPr>
          <w:rFonts w:ascii="Century Gothic" w:eastAsiaTheme="majorEastAsia" w:hAnsi="Century Gothic" w:cstheme="majorBidi"/>
          <w:sz w:val="22"/>
          <w:szCs w:val="22"/>
        </w:rPr>
        <w:t xml:space="preserve">alley residents celebrate the holiday season in sudsy style with its first ever Winter </w:t>
      </w:r>
      <w:proofErr w:type="spellStart"/>
      <w:r w:rsidR="002C4E65" w:rsidRPr="002C4E65">
        <w:rPr>
          <w:rFonts w:ascii="Century Gothic" w:eastAsiaTheme="majorEastAsia" w:hAnsi="Century Gothic" w:cstheme="majorBidi"/>
          <w:sz w:val="22"/>
          <w:szCs w:val="22"/>
        </w:rPr>
        <w:t>Wonderwash</w:t>
      </w:r>
      <w:proofErr w:type="spellEnd"/>
      <w:r w:rsidR="002C4E65" w:rsidRPr="002C4E65">
        <w:rPr>
          <w:rFonts w:ascii="Century Gothic" w:eastAsiaTheme="majorEastAsia" w:hAnsi="Century Gothic" w:cstheme="majorBidi"/>
          <w:sz w:val="22"/>
          <w:szCs w:val="22"/>
        </w:rPr>
        <w:t xml:space="preserve"> holiday tunnel</w:t>
      </w:r>
      <w:r w:rsidR="007C3EDB">
        <w:rPr>
          <w:rFonts w:ascii="Century Gothic" w:eastAsiaTheme="majorEastAsia" w:hAnsi="Century Gothic" w:cstheme="majorBidi"/>
          <w:sz w:val="22"/>
          <w:szCs w:val="22"/>
        </w:rPr>
        <w:t xml:space="preserve">. The best part? A portion of proceeds from the special wash will benefit the local non-profit </w:t>
      </w:r>
      <w:hyperlink r:id="rId10" w:history="1">
        <w:r w:rsidR="007C3EDB" w:rsidRPr="003317A7">
          <w:rPr>
            <w:rStyle w:val="Hyperlink"/>
            <w:rFonts w:ascii="Century Gothic" w:eastAsiaTheme="majorEastAsia" w:hAnsi="Century Gothic" w:cstheme="majorBidi"/>
            <w:sz w:val="22"/>
            <w:szCs w:val="22"/>
          </w:rPr>
          <w:t>Maggie’s Place</w:t>
        </w:r>
      </w:hyperlink>
      <w:r w:rsidR="007C3EDB">
        <w:rPr>
          <w:rFonts w:ascii="Century Gothic" w:eastAsiaTheme="majorEastAsia" w:hAnsi="Century Gothic" w:cstheme="majorBidi"/>
          <w:sz w:val="22"/>
          <w:szCs w:val="22"/>
        </w:rPr>
        <w:t>.</w:t>
      </w:r>
    </w:p>
    <w:p w14:paraId="474DC20C" w14:textId="77777777" w:rsidR="002C4E65" w:rsidRDefault="002C4E65" w:rsidP="00A66758">
      <w:pPr>
        <w:spacing w:after="0" w:line="360" w:lineRule="auto"/>
        <w:rPr>
          <w:rFonts w:ascii="Century Gothic" w:eastAsiaTheme="majorEastAsia" w:hAnsi="Century Gothic" w:cstheme="majorBidi"/>
          <w:sz w:val="22"/>
          <w:szCs w:val="22"/>
        </w:rPr>
      </w:pPr>
    </w:p>
    <w:p w14:paraId="5388C5FF" w14:textId="2DBE3826" w:rsidR="00A66758" w:rsidRDefault="002C4E65" w:rsidP="00A66758">
      <w:pPr>
        <w:spacing w:after="0" w:line="360" w:lineRule="auto"/>
        <w:rPr>
          <w:rFonts w:ascii="Century Gothic" w:eastAsiaTheme="majorEastAsia" w:hAnsi="Century Gothic" w:cstheme="majorBidi"/>
          <w:sz w:val="22"/>
          <w:szCs w:val="22"/>
        </w:rPr>
      </w:pPr>
      <w:r>
        <w:rPr>
          <w:rFonts w:ascii="Century Gothic" w:eastAsiaTheme="majorEastAsia" w:hAnsi="Century Gothic" w:cstheme="majorBidi"/>
          <w:sz w:val="22"/>
          <w:szCs w:val="22"/>
        </w:rPr>
        <w:t xml:space="preserve">Taking place at their Gilbert location only, located at </w:t>
      </w:r>
      <w:r w:rsidRPr="002C4E65">
        <w:rPr>
          <w:rFonts w:ascii="Century Gothic" w:eastAsiaTheme="majorEastAsia" w:hAnsi="Century Gothic" w:cstheme="majorBidi"/>
          <w:sz w:val="22"/>
          <w:szCs w:val="22"/>
        </w:rPr>
        <w:t>1660 E. Riggs Road, Gilbert, AZ, 85298</w:t>
      </w:r>
      <w:r>
        <w:rPr>
          <w:rFonts w:ascii="Century Gothic" w:eastAsiaTheme="majorEastAsia" w:hAnsi="Century Gothic" w:cstheme="majorBidi"/>
          <w:sz w:val="22"/>
          <w:szCs w:val="22"/>
        </w:rPr>
        <w:t xml:space="preserve">, </w:t>
      </w:r>
      <w:r w:rsidR="00A66758">
        <w:rPr>
          <w:rFonts w:ascii="Century Gothic" w:eastAsiaTheme="majorEastAsia" w:hAnsi="Century Gothic" w:cstheme="majorBidi"/>
          <w:sz w:val="22"/>
          <w:szCs w:val="22"/>
        </w:rPr>
        <w:t>t</w:t>
      </w:r>
      <w:r w:rsidR="00A66758" w:rsidRPr="002C4E65">
        <w:rPr>
          <w:rFonts w:ascii="Century Gothic" w:eastAsiaTheme="majorEastAsia" w:hAnsi="Century Gothic" w:cstheme="majorBidi"/>
          <w:sz w:val="22"/>
          <w:szCs w:val="22"/>
        </w:rPr>
        <w:t>he car wash’s tunnel will be decked out with holiday inflatables and colorful Christmas lights, and will include interactive elves and reindeer playfully throwing snowballs at each other, holiday music, and cheerful members of the Super Star Car Wash team dressed in festive holiday costumes.</w:t>
      </w:r>
    </w:p>
    <w:p w14:paraId="557185B2" w14:textId="63C4946E" w:rsidR="00A66758" w:rsidRPr="002C4E65" w:rsidRDefault="00A66758" w:rsidP="00A66758">
      <w:pPr>
        <w:spacing w:after="0" w:line="360" w:lineRule="auto"/>
        <w:rPr>
          <w:rFonts w:ascii="Century Gothic" w:eastAsiaTheme="majorEastAsia" w:hAnsi="Century Gothic" w:cstheme="majorBidi"/>
          <w:sz w:val="22"/>
          <w:szCs w:val="22"/>
        </w:rPr>
      </w:pPr>
    </w:p>
    <w:p w14:paraId="112D1BF8" w14:textId="77777777" w:rsidR="00CA05A3" w:rsidRPr="00AB246D" w:rsidRDefault="00A66758" w:rsidP="00A66758">
      <w:pPr>
        <w:spacing w:after="0" w:line="360" w:lineRule="auto"/>
        <w:rPr>
          <w:rFonts w:ascii="Century Gothic" w:eastAsiaTheme="majorEastAsia" w:hAnsi="Century Gothic" w:cstheme="majorBidi"/>
          <w:b/>
          <w:bCs/>
          <w:sz w:val="22"/>
          <w:szCs w:val="22"/>
        </w:rPr>
      </w:pPr>
      <w:r>
        <w:rPr>
          <w:rFonts w:ascii="Century Gothic" w:eastAsiaTheme="majorEastAsia" w:hAnsi="Century Gothic" w:cstheme="majorBidi"/>
          <w:sz w:val="22"/>
          <w:szCs w:val="22"/>
        </w:rPr>
        <w:t>To drive through, t</w:t>
      </w:r>
      <w:r w:rsidR="002C4E65" w:rsidRPr="002C4E65">
        <w:rPr>
          <w:rFonts w:ascii="Century Gothic" w:eastAsiaTheme="majorEastAsia" w:hAnsi="Century Gothic" w:cstheme="majorBidi"/>
          <w:sz w:val="22"/>
          <w:szCs w:val="22"/>
        </w:rPr>
        <w:t xml:space="preserve">he cost is $20 per car (for both members and non-members), and </w:t>
      </w:r>
      <w:r w:rsidR="002C4E65" w:rsidRPr="00AB246D">
        <w:rPr>
          <w:rFonts w:ascii="Century Gothic" w:eastAsiaTheme="majorEastAsia" w:hAnsi="Century Gothic" w:cstheme="majorBidi"/>
          <w:b/>
          <w:bCs/>
          <w:sz w:val="22"/>
          <w:szCs w:val="22"/>
        </w:rPr>
        <w:t>a portion of the proceeds will benefit</w:t>
      </w:r>
      <w:r w:rsidR="00796C61" w:rsidRPr="00AB246D">
        <w:rPr>
          <w:rFonts w:ascii="Century Gothic" w:eastAsiaTheme="majorEastAsia" w:hAnsi="Century Gothic" w:cstheme="majorBidi"/>
          <w:b/>
          <w:bCs/>
          <w:sz w:val="22"/>
          <w:szCs w:val="22"/>
        </w:rPr>
        <w:t xml:space="preserve"> Maggie’s Place, a local non-profit that provides </w:t>
      </w:r>
      <w:r w:rsidR="00CA05A3" w:rsidRPr="00AB246D">
        <w:rPr>
          <w:rFonts w:ascii="Century Gothic" w:eastAsiaTheme="majorEastAsia" w:hAnsi="Century Gothic" w:cstheme="majorBidi"/>
          <w:b/>
          <w:bCs/>
          <w:sz w:val="22"/>
          <w:szCs w:val="22"/>
        </w:rPr>
        <w:t>safe housing and a nurturing community for homeless pregnant women, empowering them to thrive throughout their lifetime.</w:t>
      </w:r>
      <w:r w:rsidR="002C4E65" w:rsidRPr="00AB246D">
        <w:rPr>
          <w:rFonts w:ascii="Century Gothic" w:eastAsiaTheme="majorEastAsia" w:hAnsi="Century Gothic" w:cstheme="majorBidi"/>
          <w:b/>
          <w:bCs/>
          <w:sz w:val="22"/>
          <w:szCs w:val="22"/>
        </w:rPr>
        <w:t xml:space="preserve"> </w:t>
      </w:r>
    </w:p>
    <w:p w14:paraId="551BC408" w14:textId="77777777" w:rsidR="00CA05A3" w:rsidRDefault="00CA05A3" w:rsidP="00A66758">
      <w:pPr>
        <w:spacing w:after="0" w:line="360" w:lineRule="auto"/>
        <w:rPr>
          <w:rFonts w:ascii="Century Gothic" w:eastAsiaTheme="majorEastAsia" w:hAnsi="Century Gothic" w:cstheme="majorBidi"/>
          <w:sz w:val="22"/>
          <w:szCs w:val="22"/>
        </w:rPr>
      </w:pPr>
    </w:p>
    <w:p w14:paraId="21F77B69" w14:textId="167FB7B6" w:rsidR="002C4E65" w:rsidRDefault="002C4E65" w:rsidP="00A66758">
      <w:pPr>
        <w:spacing w:after="0" w:line="360" w:lineRule="auto"/>
        <w:rPr>
          <w:rFonts w:ascii="Century Gothic" w:eastAsiaTheme="majorEastAsia" w:hAnsi="Century Gothic" w:cstheme="majorBidi"/>
          <w:b/>
          <w:bCs/>
          <w:sz w:val="22"/>
          <w:szCs w:val="22"/>
        </w:rPr>
      </w:pPr>
      <w:r w:rsidRPr="00CA05A3">
        <w:rPr>
          <w:rFonts w:ascii="Century Gothic" w:eastAsiaTheme="majorEastAsia" w:hAnsi="Century Gothic" w:cstheme="majorBidi"/>
          <w:b/>
          <w:bCs/>
          <w:sz w:val="22"/>
          <w:szCs w:val="22"/>
        </w:rPr>
        <w:t xml:space="preserve">Tickets for the Winter </w:t>
      </w:r>
      <w:proofErr w:type="spellStart"/>
      <w:r w:rsidRPr="00CA05A3">
        <w:rPr>
          <w:rFonts w:ascii="Century Gothic" w:eastAsiaTheme="majorEastAsia" w:hAnsi="Century Gothic" w:cstheme="majorBidi"/>
          <w:b/>
          <w:bCs/>
          <w:sz w:val="22"/>
          <w:szCs w:val="22"/>
        </w:rPr>
        <w:t>Wonderwash</w:t>
      </w:r>
      <w:proofErr w:type="spellEnd"/>
      <w:r w:rsidRPr="00CA05A3">
        <w:rPr>
          <w:rFonts w:ascii="Century Gothic" w:eastAsiaTheme="majorEastAsia" w:hAnsi="Century Gothic" w:cstheme="majorBidi"/>
          <w:b/>
          <w:bCs/>
          <w:sz w:val="22"/>
          <w:szCs w:val="22"/>
        </w:rPr>
        <w:t xml:space="preserve"> can be purchased online at</w:t>
      </w:r>
      <w:r w:rsidR="00812DFA" w:rsidRPr="00CA05A3">
        <w:rPr>
          <w:b/>
          <w:bCs/>
        </w:rPr>
        <w:t xml:space="preserve"> </w:t>
      </w:r>
      <w:hyperlink r:id="rId11" w:history="1">
        <w:r w:rsidR="00812DFA" w:rsidRPr="00CA05A3">
          <w:rPr>
            <w:rStyle w:val="Hyperlink"/>
            <w:rFonts w:ascii="Century Gothic" w:eastAsiaTheme="majorEastAsia" w:hAnsi="Century Gothic" w:cstheme="majorBidi"/>
            <w:b/>
            <w:bCs/>
            <w:sz w:val="22"/>
            <w:szCs w:val="22"/>
          </w:rPr>
          <w:t>https://superstarholiday.paperform.co</w:t>
        </w:r>
      </w:hyperlink>
      <w:r w:rsidR="00812DFA" w:rsidRPr="00CA05A3">
        <w:rPr>
          <w:rFonts w:ascii="Century Gothic" w:eastAsiaTheme="majorEastAsia" w:hAnsi="Century Gothic" w:cstheme="majorBidi"/>
          <w:b/>
          <w:bCs/>
          <w:sz w:val="22"/>
          <w:szCs w:val="22"/>
        </w:rPr>
        <w:t xml:space="preserve"> </w:t>
      </w:r>
      <w:r w:rsidRPr="00CA05A3">
        <w:rPr>
          <w:rFonts w:ascii="Century Gothic" w:eastAsiaTheme="majorEastAsia" w:hAnsi="Century Gothic" w:cstheme="majorBidi"/>
          <w:b/>
          <w:bCs/>
          <w:sz w:val="22"/>
          <w:szCs w:val="22"/>
        </w:rPr>
        <w:t>or in person at the event.</w:t>
      </w:r>
    </w:p>
    <w:p w14:paraId="4CFA99A4" w14:textId="6E282595" w:rsidR="00AB246D" w:rsidRDefault="00AB246D" w:rsidP="00A66758">
      <w:pPr>
        <w:spacing w:after="0" w:line="360" w:lineRule="auto"/>
        <w:rPr>
          <w:rFonts w:ascii="Century Gothic" w:eastAsiaTheme="majorEastAsia" w:hAnsi="Century Gothic" w:cstheme="majorBidi"/>
          <w:b/>
          <w:bCs/>
          <w:sz w:val="22"/>
          <w:szCs w:val="22"/>
        </w:rPr>
      </w:pPr>
    </w:p>
    <w:p w14:paraId="214FAC66" w14:textId="62EDA86C" w:rsidR="00AB246D" w:rsidRPr="00AB246D" w:rsidRDefault="00AB246D" w:rsidP="00A66758">
      <w:pPr>
        <w:spacing w:after="0" w:line="360" w:lineRule="auto"/>
        <w:rPr>
          <w:rFonts w:ascii="Century Gothic" w:eastAsiaTheme="majorEastAsia" w:hAnsi="Century Gothic" w:cstheme="majorBidi"/>
          <w:sz w:val="22"/>
          <w:szCs w:val="22"/>
        </w:rPr>
      </w:pPr>
      <w:r w:rsidRPr="00AB246D">
        <w:rPr>
          <w:rFonts w:ascii="Century Gothic" w:eastAsiaTheme="majorEastAsia" w:hAnsi="Century Gothic" w:cstheme="majorBidi"/>
          <w:sz w:val="22"/>
          <w:szCs w:val="22"/>
        </w:rPr>
        <w:t>"We are very honored to be a part of this wonderful holiday event," says Laura Magruder, Maggie's Place CEO.  "The contributions we receive will make a tremendous difference in the lives of our moms and their newborns."</w:t>
      </w:r>
    </w:p>
    <w:p w14:paraId="76C380C2" w14:textId="77777777" w:rsidR="00A66758" w:rsidRPr="002C4E65" w:rsidRDefault="00A66758" w:rsidP="00A66758">
      <w:pPr>
        <w:spacing w:after="0" w:line="360" w:lineRule="auto"/>
        <w:rPr>
          <w:rFonts w:ascii="Century Gothic" w:eastAsiaTheme="majorEastAsia" w:hAnsi="Century Gothic" w:cstheme="majorBidi"/>
          <w:sz w:val="22"/>
          <w:szCs w:val="22"/>
        </w:rPr>
      </w:pPr>
    </w:p>
    <w:p w14:paraId="16CA5A7F" w14:textId="3D79242E" w:rsidR="002C4E65" w:rsidRDefault="002C4E65" w:rsidP="00A66758">
      <w:pPr>
        <w:spacing w:after="0" w:line="360" w:lineRule="auto"/>
        <w:rPr>
          <w:rFonts w:ascii="Century Gothic" w:eastAsiaTheme="majorEastAsia" w:hAnsi="Century Gothic" w:cstheme="majorBidi"/>
          <w:sz w:val="22"/>
          <w:szCs w:val="22"/>
        </w:rPr>
      </w:pPr>
      <w:r w:rsidRPr="002C4E65">
        <w:rPr>
          <w:rFonts w:ascii="Century Gothic" w:eastAsiaTheme="majorEastAsia" w:hAnsi="Century Gothic" w:cstheme="majorBidi"/>
          <w:sz w:val="22"/>
          <w:szCs w:val="22"/>
        </w:rPr>
        <w:t xml:space="preserve">As people cruise through the Winter </w:t>
      </w:r>
      <w:proofErr w:type="spellStart"/>
      <w:r w:rsidRPr="002C4E65">
        <w:rPr>
          <w:rFonts w:ascii="Century Gothic" w:eastAsiaTheme="majorEastAsia" w:hAnsi="Century Gothic" w:cstheme="majorBidi"/>
          <w:sz w:val="22"/>
          <w:szCs w:val="22"/>
        </w:rPr>
        <w:t>Wonderwash</w:t>
      </w:r>
      <w:proofErr w:type="spellEnd"/>
      <w:r w:rsidRPr="002C4E65">
        <w:rPr>
          <w:rFonts w:ascii="Century Gothic" w:eastAsiaTheme="majorEastAsia" w:hAnsi="Century Gothic" w:cstheme="majorBidi"/>
          <w:sz w:val="22"/>
          <w:szCs w:val="22"/>
        </w:rPr>
        <w:t>, the exterior of the car will be treated to the holiday-themed Super Protect wash</w:t>
      </w:r>
      <w:r w:rsidR="00A66758">
        <w:rPr>
          <w:rFonts w:ascii="Century Gothic" w:eastAsiaTheme="majorEastAsia" w:hAnsi="Century Gothic" w:cstheme="majorBidi"/>
          <w:sz w:val="22"/>
          <w:szCs w:val="22"/>
        </w:rPr>
        <w:t xml:space="preserve"> (normally priced at $22/car)</w:t>
      </w:r>
      <w:r w:rsidRPr="002C4E65">
        <w:rPr>
          <w:rFonts w:ascii="Century Gothic" w:eastAsiaTheme="majorEastAsia" w:hAnsi="Century Gothic" w:cstheme="majorBidi"/>
          <w:sz w:val="22"/>
          <w:szCs w:val="22"/>
        </w:rPr>
        <w:t xml:space="preserve"> featuring festive suds in green, white, red and gold. </w:t>
      </w:r>
    </w:p>
    <w:p w14:paraId="49551A69" w14:textId="77777777" w:rsidR="00A66758" w:rsidRPr="002C4E65" w:rsidRDefault="00A66758" w:rsidP="00A66758">
      <w:pPr>
        <w:spacing w:after="0" w:line="360" w:lineRule="auto"/>
        <w:rPr>
          <w:rFonts w:ascii="Century Gothic" w:eastAsiaTheme="majorEastAsia" w:hAnsi="Century Gothic" w:cstheme="majorBidi"/>
          <w:sz w:val="22"/>
          <w:szCs w:val="22"/>
        </w:rPr>
      </w:pPr>
    </w:p>
    <w:p w14:paraId="6BFE7C99" w14:textId="49A9CE39" w:rsidR="002C4E65" w:rsidRDefault="002C4E65" w:rsidP="00A66758">
      <w:pPr>
        <w:spacing w:after="0" w:line="360" w:lineRule="auto"/>
        <w:rPr>
          <w:rFonts w:ascii="Century Gothic" w:eastAsiaTheme="majorEastAsia" w:hAnsi="Century Gothic" w:cstheme="majorBidi"/>
          <w:sz w:val="22"/>
          <w:szCs w:val="22"/>
        </w:rPr>
      </w:pPr>
      <w:r w:rsidRPr="002C4E65">
        <w:rPr>
          <w:rFonts w:ascii="Century Gothic" w:eastAsiaTheme="majorEastAsia" w:hAnsi="Century Gothic" w:cstheme="majorBidi"/>
          <w:sz w:val="22"/>
          <w:szCs w:val="22"/>
        </w:rPr>
        <w:t xml:space="preserve">In addition to getting the exterior of their car cleaned in a fun holiday atmosphere, attendees will also receive a special present from Santa’s elves, as well as hot chocolate and candy canes. The jolly old </w:t>
      </w:r>
      <w:r w:rsidR="00A66758">
        <w:rPr>
          <w:rFonts w:ascii="Century Gothic" w:eastAsiaTheme="majorEastAsia" w:hAnsi="Century Gothic" w:cstheme="majorBidi"/>
          <w:sz w:val="22"/>
          <w:szCs w:val="22"/>
        </w:rPr>
        <w:t xml:space="preserve">man </w:t>
      </w:r>
      <w:r w:rsidRPr="002C4E65">
        <w:rPr>
          <w:rFonts w:ascii="Century Gothic" w:eastAsiaTheme="majorEastAsia" w:hAnsi="Century Gothic" w:cstheme="majorBidi"/>
          <w:sz w:val="22"/>
          <w:szCs w:val="22"/>
        </w:rPr>
        <w:t xml:space="preserve">himself will also make an appearance at the Winter </w:t>
      </w:r>
      <w:proofErr w:type="spellStart"/>
      <w:r w:rsidRPr="002C4E65">
        <w:rPr>
          <w:rFonts w:ascii="Century Gothic" w:eastAsiaTheme="majorEastAsia" w:hAnsi="Century Gothic" w:cstheme="majorBidi"/>
          <w:sz w:val="22"/>
          <w:szCs w:val="22"/>
        </w:rPr>
        <w:t>Wonderwash</w:t>
      </w:r>
      <w:proofErr w:type="spellEnd"/>
      <w:r w:rsidRPr="002C4E65">
        <w:rPr>
          <w:rFonts w:ascii="Century Gothic" w:eastAsiaTheme="majorEastAsia" w:hAnsi="Century Gothic" w:cstheme="majorBidi"/>
          <w:sz w:val="22"/>
          <w:szCs w:val="22"/>
        </w:rPr>
        <w:t>.</w:t>
      </w:r>
    </w:p>
    <w:p w14:paraId="023A2EC4" w14:textId="77777777" w:rsidR="00A66758" w:rsidRPr="002C4E65" w:rsidRDefault="00A66758" w:rsidP="00A66758">
      <w:pPr>
        <w:spacing w:after="0" w:line="360" w:lineRule="auto"/>
        <w:rPr>
          <w:rFonts w:ascii="Century Gothic" w:eastAsiaTheme="majorEastAsia" w:hAnsi="Century Gothic" w:cstheme="majorBidi"/>
          <w:sz w:val="22"/>
          <w:szCs w:val="22"/>
        </w:rPr>
      </w:pPr>
    </w:p>
    <w:p w14:paraId="7FD36FF5" w14:textId="222B6F23" w:rsidR="002C4E65" w:rsidRDefault="002C4E65" w:rsidP="00A66758">
      <w:pPr>
        <w:spacing w:after="0" w:line="360" w:lineRule="auto"/>
        <w:rPr>
          <w:rFonts w:ascii="Century Gothic" w:eastAsia="Century Gothic" w:hAnsi="Century Gothic" w:cs="Century Gothic"/>
          <w:sz w:val="22"/>
          <w:szCs w:val="22"/>
        </w:rPr>
      </w:pPr>
      <w:r w:rsidRPr="002C4E65">
        <w:rPr>
          <w:rFonts w:ascii="Century Gothic" w:eastAsiaTheme="majorEastAsia" w:hAnsi="Century Gothic" w:cstheme="majorBidi"/>
          <w:sz w:val="22"/>
          <w:szCs w:val="22"/>
        </w:rPr>
        <w:t xml:space="preserve">“We are delighted to invite members of the community to come enjoy a festive time with us and load up their vehicles to experience the magic of our Winter </w:t>
      </w:r>
      <w:proofErr w:type="spellStart"/>
      <w:r w:rsidRPr="002C4E65">
        <w:rPr>
          <w:rFonts w:ascii="Century Gothic" w:eastAsiaTheme="majorEastAsia" w:hAnsi="Century Gothic" w:cstheme="majorBidi"/>
          <w:sz w:val="22"/>
          <w:szCs w:val="22"/>
        </w:rPr>
        <w:t>Wonderwash</w:t>
      </w:r>
      <w:proofErr w:type="spellEnd"/>
      <w:r w:rsidRPr="002C4E65">
        <w:rPr>
          <w:rFonts w:ascii="Century Gothic" w:eastAsiaTheme="majorEastAsia" w:hAnsi="Century Gothic" w:cstheme="majorBidi"/>
          <w:sz w:val="22"/>
          <w:szCs w:val="22"/>
        </w:rPr>
        <w:t xml:space="preserve">,” said </w:t>
      </w:r>
      <w:r w:rsidR="00A66758">
        <w:rPr>
          <w:rFonts w:ascii="Century Gothic" w:eastAsia="Century Gothic" w:hAnsi="Century Gothic" w:cs="Century Gothic"/>
          <w:sz w:val="22"/>
          <w:szCs w:val="22"/>
        </w:rPr>
        <w:t>Nicole Rodriguez,</w:t>
      </w:r>
      <w:r w:rsidRPr="002C4E65">
        <w:rPr>
          <w:rFonts w:ascii="Century Gothic" w:eastAsia="Century Gothic" w:hAnsi="Century Gothic" w:cs="Century Gothic"/>
          <w:sz w:val="22"/>
          <w:szCs w:val="22"/>
        </w:rPr>
        <w:t xml:space="preserve"> Vice President of</w:t>
      </w:r>
      <w:r w:rsidR="00A66758">
        <w:rPr>
          <w:rFonts w:ascii="Century Gothic" w:eastAsia="Century Gothic" w:hAnsi="Century Gothic" w:cs="Century Gothic"/>
          <w:sz w:val="22"/>
          <w:szCs w:val="22"/>
        </w:rPr>
        <w:t xml:space="preserve"> Marketing for</w:t>
      </w:r>
      <w:r w:rsidRPr="002C4E65">
        <w:rPr>
          <w:rFonts w:ascii="Century Gothic" w:eastAsia="Century Gothic" w:hAnsi="Century Gothic" w:cs="Century Gothic"/>
          <w:sz w:val="22"/>
          <w:szCs w:val="22"/>
        </w:rPr>
        <w:t xml:space="preserve"> Super Star Car Wash. “Every year, we strive to offer an interactive and magical holiday experience, and we know our first-ever Winter </w:t>
      </w:r>
      <w:proofErr w:type="spellStart"/>
      <w:r w:rsidRPr="002C4E65">
        <w:rPr>
          <w:rFonts w:ascii="Century Gothic" w:eastAsia="Century Gothic" w:hAnsi="Century Gothic" w:cs="Century Gothic"/>
          <w:sz w:val="22"/>
          <w:szCs w:val="22"/>
        </w:rPr>
        <w:t>Wonderwash</w:t>
      </w:r>
      <w:proofErr w:type="spellEnd"/>
      <w:r w:rsidRPr="002C4E65">
        <w:rPr>
          <w:rFonts w:ascii="Century Gothic" w:eastAsia="Century Gothic" w:hAnsi="Century Gothic" w:cs="Century Gothic"/>
          <w:sz w:val="22"/>
          <w:szCs w:val="22"/>
        </w:rPr>
        <w:t xml:space="preserve"> will be enjoyed by people of all ages.”</w:t>
      </w:r>
    </w:p>
    <w:p w14:paraId="3ACB8EE6" w14:textId="77777777" w:rsidR="00A66758" w:rsidRPr="002C4E65" w:rsidRDefault="00A66758" w:rsidP="00A66758">
      <w:pPr>
        <w:spacing w:after="0" w:line="360" w:lineRule="auto"/>
        <w:rPr>
          <w:rFonts w:ascii="Century Gothic" w:eastAsiaTheme="majorEastAsia" w:hAnsi="Century Gothic" w:cstheme="majorBidi"/>
          <w:sz w:val="22"/>
          <w:szCs w:val="22"/>
        </w:rPr>
      </w:pPr>
    </w:p>
    <w:p w14:paraId="3B02439F" w14:textId="4C13E1F9" w:rsidR="00C22E98" w:rsidRDefault="002C4E65" w:rsidP="00A66758">
      <w:pPr>
        <w:spacing w:after="0" w:line="360" w:lineRule="auto"/>
        <w:rPr>
          <w:rFonts w:ascii="Century Gothic" w:eastAsia="Century Gothic" w:hAnsi="Century Gothic" w:cs="Century Gothic"/>
          <w:sz w:val="22"/>
          <w:szCs w:val="22"/>
        </w:rPr>
      </w:pPr>
      <w:r w:rsidRPr="002C4E65">
        <w:rPr>
          <w:rFonts w:ascii="Century Gothic" w:eastAsia="Century Gothic" w:hAnsi="Century Gothic" w:cs="Century Gothic"/>
          <w:sz w:val="22"/>
          <w:szCs w:val="22"/>
        </w:rPr>
        <w:t>Super Star Car Wash offers standard express car wash services along with premium treatment options at their full-service locations, including Graphene and Ceramic Sealants, Carnauba Hot Wax, Triple Foam Soap, and advanced Tire Shine. Additional amenities include free vacuums, microfiber towels, high-pressure air blasters, and tire pressure hoses at every stall after each wash. While single-wash options are always available, monthly unlimited car wash plans are offered for those customers interested in saving money when washing their vehicle more than once each month. Monthly Car memberships specials start at $</w:t>
      </w:r>
      <w:r w:rsidR="00D26436">
        <w:rPr>
          <w:rFonts w:ascii="Century Gothic" w:eastAsia="Century Gothic" w:hAnsi="Century Gothic" w:cs="Century Gothic"/>
          <w:sz w:val="22"/>
          <w:szCs w:val="22"/>
        </w:rPr>
        <w:t xml:space="preserve">20 </w:t>
      </w:r>
      <w:r w:rsidRPr="002C4E65">
        <w:rPr>
          <w:rFonts w:ascii="Century Gothic" w:eastAsia="Century Gothic" w:hAnsi="Century Gothic" w:cs="Century Gothic"/>
          <w:sz w:val="22"/>
          <w:szCs w:val="22"/>
        </w:rPr>
        <w:t xml:space="preserve">a month. </w:t>
      </w:r>
    </w:p>
    <w:p w14:paraId="640ECDF4" w14:textId="77777777" w:rsidR="00A66758" w:rsidRDefault="00A66758" w:rsidP="00A66758">
      <w:pPr>
        <w:spacing w:after="0" w:line="360" w:lineRule="auto"/>
        <w:rPr>
          <w:rFonts w:ascii="Century Gothic" w:eastAsia="Century Gothic" w:hAnsi="Century Gothic" w:cs="Century Gothic"/>
          <w:sz w:val="22"/>
          <w:szCs w:val="22"/>
        </w:rPr>
      </w:pPr>
    </w:p>
    <w:p w14:paraId="60E8ED4C" w14:textId="77777777" w:rsidR="00C22E98" w:rsidRDefault="00C22E98" w:rsidP="00A66758">
      <w:pPr>
        <w:spacing w:after="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 more information on </w:t>
      </w:r>
      <w:r w:rsidRPr="1D9365DB">
        <w:rPr>
          <w:rFonts w:ascii="Century Gothic" w:eastAsia="Century Gothic" w:hAnsi="Century Gothic" w:cs="Century Gothic"/>
          <w:sz w:val="22"/>
          <w:szCs w:val="22"/>
        </w:rPr>
        <w:t xml:space="preserve">Super Star Car Wash, </w:t>
      </w:r>
      <w:r>
        <w:rPr>
          <w:rFonts w:ascii="Century Gothic" w:eastAsia="Century Gothic" w:hAnsi="Century Gothic" w:cs="Century Gothic"/>
          <w:sz w:val="22"/>
          <w:szCs w:val="22"/>
        </w:rPr>
        <w:t>its</w:t>
      </w:r>
      <w:r w:rsidRPr="1D9365DB">
        <w:rPr>
          <w:rFonts w:ascii="Century Gothic" w:eastAsia="Century Gothic" w:hAnsi="Century Gothic" w:cs="Century Gothic"/>
          <w:sz w:val="22"/>
          <w:szCs w:val="22"/>
        </w:rPr>
        <w:t xml:space="preserve"> services, and </w:t>
      </w:r>
      <w:r>
        <w:rPr>
          <w:rFonts w:ascii="Century Gothic" w:eastAsia="Century Gothic" w:hAnsi="Century Gothic" w:cs="Century Gothic"/>
          <w:sz w:val="22"/>
          <w:szCs w:val="22"/>
        </w:rPr>
        <w:t xml:space="preserve">its </w:t>
      </w:r>
      <w:r w:rsidRPr="1D9365DB">
        <w:rPr>
          <w:rFonts w:ascii="Century Gothic" w:eastAsia="Century Gothic" w:hAnsi="Century Gothic" w:cs="Century Gothic"/>
          <w:sz w:val="22"/>
          <w:szCs w:val="22"/>
        </w:rPr>
        <w:t>100</w:t>
      </w:r>
      <w:r>
        <w:rPr>
          <w:rFonts w:ascii="Century Gothic" w:eastAsia="Century Gothic" w:hAnsi="Century Gothic" w:cs="Century Gothic"/>
          <w:sz w:val="22"/>
          <w:szCs w:val="22"/>
        </w:rPr>
        <w:t>+</w:t>
      </w:r>
      <w:r w:rsidRPr="1D9365DB">
        <w:rPr>
          <w:rFonts w:ascii="Century Gothic" w:eastAsia="Century Gothic" w:hAnsi="Century Gothic" w:cs="Century Gothic"/>
          <w:sz w:val="22"/>
          <w:szCs w:val="22"/>
        </w:rPr>
        <w:t xml:space="preserve"> locations throughout Arizona,</w:t>
      </w:r>
      <w:r>
        <w:rPr>
          <w:rFonts w:ascii="Century Gothic" w:eastAsia="Century Gothic" w:hAnsi="Century Gothic" w:cs="Century Gothic"/>
          <w:sz w:val="22"/>
          <w:szCs w:val="22"/>
        </w:rPr>
        <w:t xml:space="preserve"> California, Texas, and Colorado, please</w:t>
      </w:r>
      <w:r w:rsidRPr="1D9365DB">
        <w:rPr>
          <w:rFonts w:ascii="Century Gothic" w:eastAsia="Century Gothic" w:hAnsi="Century Gothic" w:cs="Century Gothic"/>
          <w:sz w:val="22"/>
          <w:szCs w:val="22"/>
        </w:rPr>
        <w:t xml:space="preserve"> visit </w:t>
      </w:r>
      <w:hyperlink r:id="rId12">
        <w:r w:rsidRPr="1D9365DB">
          <w:rPr>
            <w:rStyle w:val="Hyperlink"/>
            <w:rFonts w:ascii="Century Gothic" w:eastAsia="Century Gothic" w:hAnsi="Century Gothic" w:cs="Century Gothic"/>
            <w:sz w:val="22"/>
            <w:szCs w:val="22"/>
          </w:rPr>
          <w:t>www.superstarcarwash.com</w:t>
        </w:r>
      </w:hyperlink>
      <w:r w:rsidRPr="1D9365DB">
        <w:rPr>
          <w:rFonts w:ascii="Century Gothic" w:eastAsia="Century Gothic" w:hAnsi="Century Gothic" w:cs="Century Gothic"/>
          <w:sz w:val="22"/>
          <w:szCs w:val="22"/>
        </w:rPr>
        <w:t>.</w:t>
      </w:r>
    </w:p>
    <w:p w14:paraId="62E461D6" w14:textId="77777777" w:rsidR="00C22E98" w:rsidRDefault="00C22E98" w:rsidP="00A66758">
      <w:pPr>
        <w:spacing w:after="0" w:line="360" w:lineRule="auto"/>
        <w:rPr>
          <w:rFonts w:ascii="Century Gothic" w:eastAsia="Century Gothic" w:hAnsi="Century Gothic" w:cs="Century Gothic"/>
          <w:sz w:val="22"/>
          <w:szCs w:val="22"/>
        </w:rPr>
      </w:pPr>
    </w:p>
    <w:p w14:paraId="6E8A37CA" w14:textId="77777777" w:rsidR="00C22E98" w:rsidRPr="00AC5FB5" w:rsidRDefault="00C22E98" w:rsidP="00A66758">
      <w:pPr>
        <w:spacing w:after="0"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 media inquiries please contact Jennifer Parks-Sturgeon / Kendra Riley at </w:t>
      </w:r>
      <w:hyperlink r:id="rId13" w:history="1">
        <w:r w:rsidRPr="005268AB">
          <w:rPr>
            <w:rStyle w:val="Hyperlink"/>
            <w:rFonts w:ascii="Century Gothic" w:eastAsia="Century Gothic" w:hAnsi="Century Gothic" w:cs="Century Gothic"/>
            <w:sz w:val="22"/>
            <w:szCs w:val="22"/>
          </w:rPr>
          <w:t>tvparks@msn.com</w:t>
        </w:r>
      </w:hyperlink>
      <w:r>
        <w:rPr>
          <w:rFonts w:ascii="Century Gothic" w:eastAsia="Century Gothic" w:hAnsi="Century Gothic" w:cs="Century Gothic"/>
          <w:sz w:val="22"/>
          <w:szCs w:val="22"/>
        </w:rPr>
        <w:t xml:space="preserve"> / </w:t>
      </w:r>
      <w:hyperlink r:id="rId14" w:history="1">
        <w:r w:rsidRPr="005268AB">
          <w:rPr>
            <w:rStyle w:val="Hyperlink"/>
            <w:rFonts w:ascii="Century Gothic" w:eastAsia="Century Gothic" w:hAnsi="Century Gothic" w:cs="Century Gothic"/>
            <w:sz w:val="22"/>
            <w:szCs w:val="22"/>
          </w:rPr>
          <w:t>Kendra@dawningpr.com</w:t>
        </w:r>
      </w:hyperlink>
      <w:r>
        <w:rPr>
          <w:rFonts w:ascii="Century Gothic" w:eastAsia="Century Gothic" w:hAnsi="Century Gothic" w:cs="Century Gothic"/>
          <w:sz w:val="22"/>
          <w:szCs w:val="22"/>
        </w:rPr>
        <w:t xml:space="preserve"> or call (480) 495-3806 / (480) 220-6051.   </w:t>
      </w:r>
    </w:p>
    <w:p w14:paraId="478B338C" w14:textId="77777777" w:rsidR="00C22E98" w:rsidRDefault="00C22E98" w:rsidP="00C22E98">
      <w:pPr>
        <w:spacing w:after="0"/>
        <w:rPr>
          <w:rFonts w:ascii="Century Gothic" w:eastAsia="Century Gothic" w:hAnsi="Century Gothic" w:cs="Century Gothic"/>
          <w:b/>
          <w:bCs/>
          <w:color w:val="000000" w:themeColor="text1"/>
          <w:sz w:val="22"/>
          <w:szCs w:val="22"/>
        </w:rPr>
      </w:pPr>
    </w:p>
    <w:p w14:paraId="424562BE" w14:textId="77777777" w:rsidR="00C22E98" w:rsidRDefault="00C22E98" w:rsidP="00C22E98">
      <w:pPr>
        <w:spacing w:after="0"/>
      </w:pPr>
      <w:r w:rsidRPr="095A8C5C">
        <w:rPr>
          <w:rFonts w:ascii="Century Gothic" w:eastAsia="Century Gothic" w:hAnsi="Century Gothic" w:cs="Century Gothic"/>
          <w:b/>
          <w:bCs/>
          <w:color w:val="000000" w:themeColor="text1"/>
          <w:sz w:val="22"/>
          <w:szCs w:val="22"/>
        </w:rPr>
        <w:t xml:space="preserve">ABOUT SUPER STAR CAR WASH: </w:t>
      </w:r>
    </w:p>
    <w:p w14:paraId="7AE9E78A" w14:textId="77777777" w:rsidR="00C22E98" w:rsidRDefault="00C22E98" w:rsidP="00C22E98">
      <w:pPr>
        <w:spacing w:after="0" w:line="230" w:lineRule="auto"/>
        <w:rPr>
          <w:rFonts w:ascii="Century Gothic" w:eastAsia="Century Gothic" w:hAnsi="Century Gothic" w:cs="Century Gothic"/>
          <w:sz w:val="22"/>
          <w:szCs w:val="22"/>
        </w:rPr>
      </w:pPr>
      <w:r w:rsidRPr="1D9365DB">
        <w:rPr>
          <w:rFonts w:ascii="Century Gothic" w:eastAsia="Century Gothic" w:hAnsi="Century Gothic" w:cs="Century Gothic"/>
          <w:sz w:val="20"/>
          <w:szCs w:val="20"/>
        </w:rPr>
        <w:t xml:space="preserve">Super Star Car Wash was founded in Arizona in 1993 with a mission of providing fast, high-quality unlimited car washes and exceptional care for the </w:t>
      </w:r>
      <w:r w:rsidRPr="006856BC">
        <w:rPr>
          <w:rFonts w:ascii="Century Gothic" w:eastAsia="Century Gothic" w:hAnsi="Century Gothic" w:cs="Century Gothic"/>
          <w:sz w:val="20"/>
          <w:szCs w:val="20"/>
        </w:rPr>
        <w:t xml:space="preserve">communities they serve, which now includes over 100 locations across Arizona, California, Colorado and Texas. With an expansive menu of services and plans, Super Star Car Wash can handle even the dirtiest cars, inside and out. Super Star is proud to give back to communities it serves through fundraisers and partnerships with local nonprofits, as well as supporting a diverse team with career advancement opportunities, competitive pay, and benefits. For more information, visit </w:t>
      </w:r>
      <w:hyperlink r:id="rId15">
        <w:r w:rsidRPr="006856BC">
          <w:rPr>
            <w:rStyle w:val="Hyperlink"/>
            <w:rFonts w:ascii="Century Gothic" w:eastAsia="Century Gothic" w:hAnsi="Century Gothic" w:cs="Century Gothic"/>
            <w:color w:val="auto"/>
            <w:sz w:val="20"/>
            <w:szCs w:val="20"/>
          </w:rPr>
          <w:t>superstarcarwashaz.com</w:t>
        </w:r>
      </w:hyperlink>
      <w:r w:rsidRPr="006856BC">
        <w:rPr>
          <w:rFonts w:ascii="Century Gothic" w:eastAsia="Century Gothic" w:hAnsi="Century Gothic" w:cs="Century Gothic"/>
          <w:sz w:val="20"/>
          <w:szCs w:val="20"/>
        </w:rPr>
        <w:t>.</w:t>
      </w:r>
    </w:p>
    <w:p w14:paraId="7A649523" w14:textId="77777777" w:rsidR="00C22E98" w:rsidRDefault="00C22E98" w:rsidP="00C22E98">
      <w:pPr>
        <w:spacing w:after="0" w:line="330" w:lineRule="auto"/>
        <w:jc w:val="center"/>
        <w:rPr>
          <w:rFonts w:ascii="Century Gothic" w:eastAsia="Century Gothic" w:hAnsi="Century Gothic" w:cs="Century Gothic"/>
          <w:b/>
          <w:bCs/>
          <w:color w:val="000000" w:themeColor="text1"/>
          <w:sz w:val="22"/>
          <w:szCs w:val="22"/>
        </w:rPr>
      </w:pPr>
    </w:p>
    <w:p w14:paraId="59906B8E" w14:textId="20E0E2D6" w:rsidR="008E1AE1" w:rsidRDefault="00C22E98" w:rsidP="00966D3E">
      <w:pPr>
        <w:spacing w:after="0" w:line="330" w:lineRule="auto"/>
        <w:jc w:val="center"/>
      </w:pPr>
      <w:r w:rsidRPr="095A8C5C">
        <w:rPr>
          <w:rFonts w:ascii="Century Gothic" w:eastAsia="Century Gothic" w:hAnsi="Century Gothic" w:cs="Century Gothic"/>
          <w:b/>
          <w:bCs/>
          <w:color w:val="000000" w:themeColor="text1"/>
          <w:sz w:val="22"/>
          <w:szCs w:val="22"/>
        </w:rPr>
        <w:t># # #</w:t>
      </w:r>
    </w:p>
    <w:sectPr w:rsidR="008E1AE1" w:rsidSect="00C22E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98"/>
    <w:rsid w:val="00056EC2"/>
    <w:rsid w:val="000F07AD"/>
    <w:rsid w:val="00107013"/>
    <w:rsid w:val="002C4E65"/>
    <w:rsid w:val="003317A7"/>
    <w:rsid w:val="004B52FE"/>
    <w:rsid w:val="006B63C4"/>
    <w:rsid w:val="00743BD0"/>
    <w:rsid w:val="00796C61"/>
    <w:rsid w:val="007C3EDB"/>
    <w:rsid w:val="00812DFA"/>
    <w:rsid w:val="008C7762"/>
    <w:rsid w:val="008E1AE1"/>
    <w:rsid w:val="00966D3E"/>
    <w:rsid w:val="009743A7"/>
    <w:rsid w:val="00A34959"/>
    <w:rsid w:val="00A66758"/>
    <w:rsid w:val="00AB246D"/>
    <w:rsid w:val="00B86A6B"/>
    <w:rsid w:val="00C22E98"/>
    <w:rsid w:val="00CA05A3"/>
    <w:rsid w:val="00D26436"/>
    <w:rsid w:val="00EB716D"/>
    <w:rsid w:val="00EC462F"/>
    <w:rsid w:val="00F5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47AA"/>
  <w15:chartTrackingRefBased/>
  <w15:docId w15:val="{B84CB8FA-0883-4EEF-84A2-56E630AA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98"/>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C22E9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22E9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22E98"/>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22E98"/>
    <w:pPr>
      <w:keepNext/>
      <w:keepLines/>
      <w:spacing w:before="80" w:after="40" w:line="259"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22E98"/>
    <w:pPr>
      <w:keepNext/>
      <w:keepLines/>
      <w:spacing w:before="80" w:after="40" w:line="259"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22E98"/>
    <w:pPr>
      <w:keepNext/>
      <w:keepLines/>
      <w:spacing w:before="40" w:after="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22E98"/>
    <w:pPr>
      <w:keepNext/>
      <w:keepLines/>
      <w:spacing w:before="40" w:after="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22E98"/>
    <w:pPr>
      <w:keepNext/>
      <w:keepLines/>
      <w:spacing w:after="0"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22E98"/>
    <w:pPr>
      <w:keepNext/>
      <w:keepLines/>
      <w:spacing w:after="0"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E98"/>
    <w:rPr>
      <w:rFonts w:eastAsiaTheme="majorEastAsia" w:cstheme="majorBidi"/>
      <w:color w:val="272727" w:themeColor="text1" w:themeTint="D8"/>
    </w:rPr>
  </w:style>
  <w:style w:type="paragraph" w:styleId="Title">
    <w:name w:val="Title"/>
    <w:basedOn w:val="Normal"/>
    <w:next w:val="Normal"/>
    <w:link w:val="TitleChar"/>
    <w:uiPriority w:val="10"/>
    <w:qFormat/>
    <w:rsid w:val="00C22E9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22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E98"/>
    <w:pPr>
      <w:numPr>
        <w:ilvl w:val="1"/>
      </w:numPr>
      <w:spacing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22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E98"/>
    <w:pPr>
      <w:spacing w:before="160" w:line="259" w:lineRule="auto"/>
      <w:jc w:val="center"/>
    </w:pPr>
    <w:rPr>
      <w:rFonts w:eastAsiaTheme="minorHAns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22E98"/>
    <w:rPr>
      <w:i/>
      <w:iCs/>
      <w:color w:val="404040" w:themeColor="text1" w:themeTint="BF"/>
    </w:rPr>
  </w:style>
  <w:style w:type="paragraph" w:styleId="ListParagraph">
    <w:name w:val="List Paragraph"/>
    <w:basedOn w:val="Normal"/>
    <w:uiPriority w:val="34"/>
    <w:qFormat/>
    <w:rsid w:val="00C22E98"/>
    <w:pPr>
      <w:spacing w:line="259" w:lineRule="auto"/>
      <w:ind w:left="720"/>
      <w:contextualSpacing/>
    </w:pPr>
    <w:rPr>
      <w:rFonts w:eastAsiaTheme="minorHAnsi"/>
      <w:kern w:val="2"/>
      <w:sz w:val="22"/>
      <w:szCs w:val="22"/>
      <w:lang w:eastAsia="en-US"/>
      <w14:ligatures w14:val="standardContextual"/>
    </w:rPr>
  </w:style>
  <w:style w:type="character" w:styleId="IntenseEmphasis">
    <w:name w:val="Intense Emphasis"/>
    <w:basedOn w:val="DefaultParagraphFont"/>
    <w:uiPriority w:val="21"/>
    <w:qFormat/>
    <w:rsid w:val="00C22E98"/>
    <w:rPr>
      <w:i/>
      <w:iCs/>
      <w:color w:val="0F4761" w:themeColor="accent1" w:themeShade="BF"/>
    </w:rPr>
  </w:style>
  <w:style w:type="paragraph" w:styleId="IntenseQuote">
    <w:name w:val="Intense Quote"/>
    <w:basedOn w:val="Normal"/>
    <w:next w:val="Normal"/>
    <w:link w:val="IntenseQuoteChar"/>
    <w:uiPriority w:val="30"/>
    <w:qFormat/>
    <w:rsid w:val="00C22E9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22E98"/>
    <w:rPr>
      <w:i/>
      <w:iCs/>
      <w:color w:val="0F4761" w:themeColor="accent1" w:themeShade="BF"/>
    </w:rPr>
  </w:style>
  <w:style w:type="character" w:styleId="IntenseReference">
    <w:name w:val="Intense Reference"/>
    <w:basedOn w:val="DefaultParagraphFont"/>
    <w:uiPriority w:val="32"/>
    <w:qFormat/>
    <w:rsid w:val="00C22E98"/>
    <w:rPr>
      <w:b/>
      <w:bCs/>
      <w:smallCaps/>
      <w:color w:val="0F4761" w:themeColor="accent1" w:themeShade="BF"/>
      <w:spacing w:val="5"/>
    </w:rPr>
  </w:style>
  <w:style w:type="character" w:styleId="Hyperlink">
    <w:name w:val="Hyperlink"/>
    <w:basedOn w:val="DefaultParagraphFont"/>
    <w:uiPriority w:val="99"/>
    <w:unhideWhenUsed/>
    <w:rsid w:val="00C22E98"/>
    <w:rPr>
      <w:color w:val="467886" w:themeColor="hyperlink"/>
      <w:u w:val="single"/>
    </w:rPr>
  </w:style>
  <w:style w:type="character" w:styleId="UnresolvedMention">
    <w:name w:val="Unresolved Mention"/>
    <w:basedOn w:val="DefaultParagraphFont"/>
    <w:uiPriority w:val="99"/>
    <w:semiHidden/>
    <w:unhideWhenUsed/>
    <w:rsid w:val="00812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tvparks@msn.com" TargetMode="External"/><Relationship Id="rId3" Type="http://schemas.openxmlformats.org/officeDocument/2006/relationships/webSettings" Target="webSettings.xml"/><Relationship Id="rId7" Type="http://schemas.openxmlformats.org/officeDocument/2006/relationships/hyperlink" Target="mailto:Tvparks@msn.com" TargetMode="External"/><Relationship Id="rId12" Type="http://schemas.openxmlformats.org/officeDocument/2006/relationships/hyperlink" Target="http://www.superstarcarwash.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Kendra@dawningpr.com" TargetMode="External"/><Relationship Id="rId11" Type="http://schemas.openxmlformats.org/officeDocument/2006/relationships/hyperlink" Target="https://superstarholiday.paperform.co" TargetMode="External"/><Relationship Id="rId5" Type="http://schemas.openxmlformats.org/officeDocument/2006/relationships/image" Target="media/image2.png"/><Relationship Id="rId15" Type="http://schemas.openxmlformats.org/officeDocument/2006/relationships/hyperlink" Target="https://www.superstarcarwashaz.com/?utm_source=PR&amp;utm_medium=media&amp;utm_campaign=Falcon" TargetMode="External"/><Relationship Id="rId10" Type="http://schemas.openxmlformats.org/officeDocument/2006/relationships/hyperlink" Target="https://www.maggiesplace.org/" TargetMode="External"/><Relationship Id="rId4" Type="http://schemas.openxmlformats.org/officeDocument/2006/relationships/image" Target="media/image1.png"/><Relationship Id="rId9" Type="http://schemas.openxmlformats.org/officeDocument/2006/relationships/hyperlink" Target="http://www.superstarcarwash.com" TargetMode="External"/><Relationship Id="rId14" Type="http://schemas.openxmlformats.org/officeDocument/2006/relationships/hyperlink" Target="mailto:Kendra@dawning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Riley</dc:creator>
  <cp:keywords/>
  <dc:description/>
  <cp:lastModifiedBy>Jennifer Sturgeon</cp:lastModifiedBy>
  <cp:revision>2</cp:revision>
  <dcterms:created xsi:type="dcterms:W3CDTF">2024-12-11T18:41:00Z</dcterms:created>
  <dcterms:modified xsi:type="dcterms:W3CDTF">2024-12-11T18:41:00Z</dcterms:modified>
</cp:coreProperties>
</file>